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根据临床试验申请表中</w:t>
      </w:r>
      <w:r>
        <w:rPr>
          <w:rFonts w:hint="eastAsia"/>
          <w:b/>
          <w:bCs/>
          <w:sz w:val="28"/>
          <w:szCs w:val="28"/>
          <w:lang w:val="en-US" w:eastAsia="zh-CN"/>
        </w:rPr>
        <w:t>报送备案资料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内容提交资料</w:t>
      </w:r>
      <w:r>
        <w:rPr>
          <w:rFonts w:hint="eastAsia"/>
          <w:sz w:val="28"/>
          <w:szCs w:val="28"/>
          <w:lang w:val="en-US" w:eastAsia="zh-CN"/>
        </w:rPr>
        <w:t>（电子版和纸质资料）,申请表中要填写</w:t>
      </w:r>
      <w:r>
        <w:rPr>
          <w:rFonts w:hint="eastAsia"/>
          <w:b/>
          <w:bCs/>
          <w:sz w:val="28"/>
          <w:szCs w:val="28"/>
          <w:lang w:val="en-US" w:eastAsia="zh-CN"/>
        </w:rPr>
        <w:t>版本号和日期,研究者同意签字后，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/>
          <w:b/>
          <w:bCs/>
          <w:sz w:val="28"/>
          <w:szCs w:val="28"/>
          <w:lang w:val="en-US" w:eastAsia="zh-CN"/>
        </w:rPr>
        <w:t>项目审批表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一起递交到机构办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立项成功后，需根据“</w:t>
      </w:r>
      <w:r>
        <w:rPr>
          <w:rFonts w:hint="eastAsia"/>
          <w:b/>
          <w:bCs/>
          <w:sz w:val="28"/>
          <w:szCs w:val="28"/>
          <w:lang w:val="en-US" w:eastAsia="zh-CN"/>
        </w:rPr>
        <w:t>项目立项办公用品列表</w:t>
      </w:r>
      <w:r>
        <w:rPr>
          <w:rFonts w:hint="eastAsia"/>
          <w:sz w:val="28"/>
          <w:szCs w:val="28"/>
          <w:lang w:val="en-US" w:eastAsia="zh-CN"/>
        </w:rPr>
        <w:t>”内容，向机构办提供办公用品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合同拟定，根据本机构提供的</w:t>
      </w:r>
      <w:r>
        <w:rPr>
          <w:rFonts w:hint="eastAsia"/>
          <w:b/>
          <w:bCs/>
          <w:sz w:val="28"/>
          <w:szCs w:val="28"/>
          <w:lang w:val="en-US" w:eastAsia="zh-CN"/>
        </w:rPr>
        <w:t>合同模板</w:t>
      </w:r>
      <w:r>
        <w:rPr>
          <w:rFonts w:hint="eastAsia"/>
          <w:sz w:val="28"/>
          <w:szCs w:val="28"/>
          <w:lang w:val="en-US" w:eastAsia="zh-CN"/>
        </w:rPr>
        <w:t>进行修订，对方确定后，向机构办提交电子版合同草稿（修订版和清洁版），提供签订合同金额依据（可提供组长单位签订合同明细）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签署合同，需提供</w:t>
      </w:r>
      <w:r>
        <w:rPr>
          <w:rFonts w:hint="eastAsia"/>
          <w:b/>
          <w:bCs/>
          <w:sz w:val="28"/>
          <w:szCs w:val="28"/>
          <w:lang w:val="en-US" w:eastAsia="zh-CN"/>
        </w:rPr>
        <w:t>相对方资质</w:t>
      </w:r>
      <w:r>
        <w:rPr>
          <w:rFonts w:hint="eastAsia"/>
          <w:sz w:val="28"/>
          <w:szCs w:val="28"/>
          <w:lang w:val="en-US" w:eastAsia="zh-CN"/>
        </w:rPr>
        <w:t>（营业执照、经营许可证、生产许可证），如相关证件快到期，需提供有效说明。对方</w:t>
      </w:r>
      <w:r>
        <w:rPr>
          <w:rFonts w:hint="eastAsia"/>
          <w:b/>
          <w:bCs/>
          <w:sz w:val="28"/>
          <w:szCs w:val="28"/>
          <w:lang w:val="en-US" w:eastAsia="zh-CN"/>
        </w:rPr>
        <w:t>法人代表身份证复印件</w:t>
      </w:r>
      <w:r>
        <w:rPr>
          <w:rFonts w:hint="eastAsia"/>
          <w:sz w:val="28"/>
          <w:szCs w:val="28"/>
          <w:lang w:val="en-US" w:eastAsia="zh-CN"/>
        </w:rPr>
        <w:t>（如委托人签字，需提供委托函，委托人和法人代表身份证复印经），如不能提供身份证复印件，请提供说明。合同和廉洁协议需要双面打印。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召开启动会，需确定立项办公用品、试验用药品及物资、试验首笔款、试验用设备（如有提供）到位，和本中心科室负责人确定时间后，通知机构办人员参加。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晋城大医院药物临床试验机构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机构办联系人：李永松           手机/微信：13834068636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办公电话/传真：0356-3889941   机构办公邮箱</w:t>
      </w:r>
      <w:r>
        <w:rPr>
          <w:rFonts w:hint="eastAsia"/>
          <w:color w:val="auto"/>
          <w:sz w:val="28"/>
          <w:szCs w:val="28"/>
          <w:lang w:val="en-US" w:eastAsia="zh-CN"/>
        </w:rPr>
        <w:t>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instrText xml:space="preserve"> HYPERLINK "mailto:jcdyy_jg@126.com" </w:instrTex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7"/>
          <w:rFonts w:hint="eastAsia"/>
          <w:color w:val="auto"/>
          <w:sz w:val="28"/>
          <w:szCs w:val="28"/>
          <w:u w:val="none"/>
          <w:lang w:val="en-US" w:eastAsia="zh-CN"/>
        </w:rPr>
        <w:t>jcdyy_jg@126.com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伦理办联系人：金  伟           手机/微信 ：15835600935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</w:t>
      </w:r>
      <w:r>
        <w:rPr>
          <w:rFonts w:hint="default"/>
          <w:sz w:val="28"/>
          <w:szCs w:val="28"/>
          <w:lang w:val="en-US" w:eastAsia="zh-CN"/>
        </w:rPr>
        <w:t>电话：0356-3889942</w:t>
      </w:r>
      <w:r>
        <w:rPr>
          <w:rFonts w:hint="eastAsia"/>
          <w:sz w:val="28"/>
          <w:szCs w:val="28"/>
          <w:lang w:val="en-US" w:eastAsia="zh-CN"/>
        </w:rPr>
        <w:t xml:space="preserve">        伦理办公邮箱：</w:t>
      </w:r>
      <w:r>
        <w:rPr>
          <w:rStyle w:val="7"/>
          <w:rFonts w:hint="eastAsia"/>
          <w:color w:val="auto"/>
          <w:sz w:val="28"/>
          <w:szCs w:val="28"/>
          <w:u w:val="none"/>
          <w:lang w:val="en-US" w:eastAsia="zh-CN"/>
        </w:rPr>
        <w:t>jcdyy</w:t>
      </w:r>
      <w:r>
        <w:rPr>
          <w:rFonts w:hint="eastAsia"/>
          <w:color w:val="auto"/>
          <w:sz w:val="28"/>
          <w:szCs w:val="28"/>
          <w:lang w:val="en-US" w:eastAsia="zh-CN"/>
        </w:rPr>
        <w:t>_ll@126.com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31B84"/>
    <w:multiLevelType w:val="singleLevel"/>
    <w:tmpl w:val="DA331B8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4670"/>
    <w:rsid w:val="0204107F"/>
    <w:rsid w:val="05790D00"/>
    <w:rsid w:val="149A0EB8"/>
    <w:rsid w:val="16664A40"/>
    <w:rsid w:val="28927F37"/>
    <w:rsid w:val="30195052"/>
    <w:rsid w:val="35844593"/>
    <w:rsid w:val="3BEF5F48"/>
    <w:rsid w:val="440173EE"/>
    <w:rsid w:val="4B630F2F"/>
    <w:rsid w:val="4BC5498B"/>
    <w:rsid w:val="5D0E3B79"/>
    <w:rsid w:val="638C79FF"/>
    <w:rsid w:val="69C20A48"/>
    <w:rsid w:val="75250FF2"/>
    <w:rsid w:val="7E106242"/>
    <w:rsid w:val="7E1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2021-06-17T01:45:00Z</dcterms:created>
  <dc:creator>Administrator</dc:creator>
  <cp:lastModifiedBy>Administrator</cp:lastModifiedBy>
  <dcterms:modified xsi:type="dcterms:W3CDTF">2021-07-26T00:34:38Z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B21B63EF0A094A3E9B1B7BC6053B5C07</vt:lpwstr>
  </property>
</Properties>
</file>