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免除审查申请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26"/>
        <w:gridCol w:w="212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项目名称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项目来源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研究方案编号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药物/医疗器械名称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项目批件号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起止时间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注册分类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申请事项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方案版本号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方案版本日期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组长单位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组长单位主要研究者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参加单位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本院承担科室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本院主要研究者/职称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spacing w:after="0" w:line="400" w:lineRule="exact"/>
        <w:jc w:val="center"/>
        <w:rPr>
          <w:rFonts w:ascii="Times New Roman" w:hAnsi="Times New Roman" w:cs="Times New Roman" w:eastAsiaTheme="minorEastAsia"/>
          <w:sz w:val="24"/>
          <w:szCs w:val="24"/>
        </w:rPr>
      </w:pPr>
    </w:p>
    <w:p>
      <w:pPr>
        <w:spacing w:after="0" w:line="400" w:lineRule="exact"/>
        <w:rPr>
          <w:rFonts w:ascii="黑体" w:hAnsi="黑体" w:eastAsia="黑体" w:cs="Times New Roman"/>
          <w:b/>
          <w:sz w:val="21"/>
          <w:szCs w:val="21"/>
        </w:rPr>
      </w:pPr>
      <w:r>
        <w:rPr>
          <w:rFonts w:hint="eastAsia" w:ascii="黑体" w:hAnsi="黑体" w:eastAsia="黑体" w:cs="Times New Roman"/>
          <w:b/>
          <w:sz w:val="21"/>
          <w:szCs w:val="21"/>
        </w:rPr>
        <w:t>研究信息</w:t>
      </w:r>
    </w:p>
    <w:p>
      <w:pPr>
        <w:pStyle w:val="8"/>
        <w:numPr>
          <w:ilvl w:val="0"/>
          <w:numId w:val="1"/>
        </w:numPr>
        <w:spacing w:after="0" w:line="400" w:lineRule="exact"/>
        <w:ind w:left="420"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在正常的教育、培训环境下开展的研究，如：</w:t>
      </w:r>
      <w:bookmarkStart w:id="0" w:name="_GoBack"/>
      <w:bookmarkEnd w:id="0"/>
    </w:p>
    <w:p>
      <w:pPr>
        <w:pStyle w:val="8"/>
        <w:numPr>
          <w:ilvl w:val="0"/>
          <w:numId w:val="2"/>
        </w:numPr>
        <w:spacing w:after="0" w:line="400" w:lineRule="exact"/>
        <w:ind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对常规和特殊教学方法的研究：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2"/>
        </w:numPr>
        <w:spacing w:after="0" w:line="400" w:lineRule="exact"/>
        <w:ind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关于教学方法、课程或课程管理的效果研究，或对不同的教学方法、课程或课堂管理进行对比研究：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1"/>
        </w:numPr>
        <w:spacing w:after="0" w:line="400" w:lineRule="exact"/>
        <w:ind w:left="420"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涉及教育、培训测试（认知、判断、态度、成效）、访谈调查、或公共行为观察的研究：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1"/>
        </w:numPr>
        <w:spacing w:after="0" w:line="400" w:lineRule="exact"/>
        <w:ind w:left="420"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对于既往存档的数据、文件、记录、病理标本或诊断标本的收集或研究，并且这些资源是公共资源，或者是以研究者无法联系受试者的方式（直接联系或通过标识符）记录信息的：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1"/>
        </w:numPr>
        <w:spacing w:after="0" w:line="400" w:lineRule="exact"/>
        <w:ind w:left="420"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食品口味和质量评价以及消费者接受性研究：</w:t>
      </w:r>
    </w:p>
    <w:p>
      <w:pPr>
        <w:pStyle w:val="8"/>
        <w:numPr>
          <w:ilvl w:val="0"/>
          <w:numId w:val="3"/>
        </w:numPr>
        <w:spacing w:after="0" w:line="400" w:lineRule="exact"/>
        <w:ind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研究用健康食品不含添加剂：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3"/>
        </w:numPr>
        <w:spacing w:after="0" w:line="400" w:lineRule="exact"/>
        <w:ind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研究用食品所含食品添加剂在安全范围，且不超过国家有关部门标准，或化学农药或环境污染物含量不超出国家有关部门的安全范围：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pStyle w:val="8"/>
        <w:spacing w:after="0" w:line="400" w:lineRule="exact"/>
        <w:ind w:left="860" w:firstLine="0" w:firstLineChars="0"/>
        <w:rPr>
          <w:rFonts w:ascii="Times New Roman" w:hAnsi="Times New Roman" w:cs="Times New Roman" w:eastAsiaTheme="minorEastAsia"/>
          <w:b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pStyle w:val="8"/>
        <w:spacing w:after="0" w:line="400" w:lineRule="exact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8"/>
        <w:spacing w:after="0" w:line="400" w:lineRule="exact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934"/>
        <w:gridCol w:w="1276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申请人签字</w:t>
            </w:r>
          </w:p>
        </w:tc>
        <w:tc>
          <w:tcPr>
            <w:tcW w:w="2934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日期</w:t>
            </w:r>
          </w:p>
        </w:tc>
        <w:tc>
          <w:tcPr>
            <w:tcW w:w="2877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pStyle w:val="8"/>
        <w:spacing w:after="0" w:line="400" w:lineRule="exact"/>
        <w:ind w:left="420" w:firstLine="0" w:firstLineChars="0"/>
        <w:rPr>
          <w:rFonts w:ascii="Times New Roman" w:hAnsi="Times New Roman" w:cs="Times New Roman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eastAsia="微软雅黑" w:cs="Times New Roman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ascii="Times New Roman" w:hAnsi="Times New Roman" w:cs="Times New Roman"/>
      </w:rPr>
    </w:pPr>
    <w:r>
      <w:rPr>
        <w:rFonts w:hint="eastAsia" w:cs="Times New Roman" w:asciiTheme="minorEastAsia" w:hAnsiTheme="minorEastAsia" w:eastAsiaTheme="minorEastAsia"/>
      </w:rPr>
      <w:t xml:space="preserve">免除审查申请 </w:t>
    </w:r>
    <w:r>
      <w:rPr>
        <w:rFonts w:hint="eastAsia" w:ascii="Times New Roman" w:cs="Times New Roman"/>
      </w:rPr>
      <w:t xml:space="preserve">                                                                                                            </w:t>
    </w:r>
    <w:r>
      <w:rPr>
        <w:rFonts w:hint="eastAsia" w:cs="Times New Roman" w:asciiTheme="minorEastAsia" w:hAnsiTheme="minorEastAsia" w:eastAsiaTheme="minorEastAsia"/>
      </w:rPr>
      <w:t xml:space="preserve">  </w:t>
    </w:r>
    <w:r>
      <w:rPr>
        <w:rFonts w:cs="Times New Roman" w:asciiTheme="minorEastAsia" w:hAnsiTheme="minorEastAsia" w:eastAsiaTheme="minorEastAsia"/>
      </w:rPr>
      <w:t>文件编号：</w:t>
    </w:r>
    <w:r>
      <w:rPr>
        <w:rFonts w:ascii="Times New Roman" w:hAnsi="Times New Roman" w:cs="Times New Roman"/>
      </w:rPr>
      <w:t>AF/SQ-</w:t>
    </w:r>
    <w:r>
      <w:rPr>
        <w:rFonts w:hint="eastAsia" w:ascii="Times New Roman" w:hAnsi="Times New Roman" w:cs="Times New Roman"/>
      </w:rPr>
      <w:t>09</w:t>
    </w:r>
    <w:r>
      <w:rPr>
        <w:rFonts w:ascii="Times New Roman" w:hAnsi="Times New Roman" w:cs="Times New Roman"/>
      </w:rPr>
      <w:t>/02.0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93B"/>
    <w:multiLevelType w:val="multilevel"/>
    <w:tmpl w:val="0069793B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397F0BD5"/>
    <w:multiLevelType w:val="multilevel"/>
    <w:tmpl w:val="397F0BD5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54F038B1"/>
    <w:multiLevelType w:val="multilevel"/>
    <w:tmpl w:val="54F038B1"/>
    <w:lvl w:ilvl="0" w:tentative="0">
      <w:start w:val="1"/>
      <w:numFmt w:val="bullet"/>
      <w:lvlText w:val="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525B0"/>
    <w:rsid w:val="000C2DD2"/>
    <w:rsid w:val="000F425A"/>
    <w:rsid w:val="001A4575"/>
    <w:rsid w:val="00245ED1"/>
    <w:rsid w:val="00323B43"/>
    <w:rsid w:val="0033121C"/>
    <w:rsid w:val="00392DC0"/>
    <w:rsid w:val="003D37D8"/>
    <w:rsid w:val="003D67C2"/>
    <w:rsid w:val="004213D7"/>
    <w:rsid w:val="00426133"/>
    <w:rsid w:val="004358AB"/>
    <w:rsid w:val="004B4BE7"/>
    <w:rsid w:val="004F5BB8"/>
    <w:rsid w:val="005219C8"/>
    <w:rsid w:val="00616FA0"/>
    <w:rsid w:val="0069068A"/>
    <w:rsid w:val="00696D81"/>
    <w:rsid w:val="007962D3"/>
    <w:rsid w:val="007A61E8"/>
    <w:rsid w:val="007D206D"/>
    <w:rsid w:val="007F2BCC"/>
    <w:rsid w:val="00812D10"/>
    <w:rsid w:val="00816585"/>
    <w:rsid w:val="008B7726"/>
    <w:rsid w:val="008F6797"/>
    <w:rsid w:val="009678AD"/>
    <w:rsid w:val="00BA03BD"/>
    <w:rsid w:val="00C07579"/>
    <w:rsid w:val="00C14FC5"/>
    <w:rsid w:val="00D0449E"/>
    <w:rsid w:val="00D31D50"/>
    <w:rsid w:val="00D922B9"/>
    <w:rsid w:val="00E36E4B"/>
    <w:rsid w:val="00E71C64"/>
    <w:rsid w:val="00EE637A"/>
    <w:rsid w:val="00EF7943"/>
    <w:rsid w:val="00F3490F"/>
    <w:rsid w:val="00F62334"/>
    <w:rsid w:val="36D9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260E25-9E75-476E-9778-BBFF62A26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411</Characters>
  <Lines>3</Lines>
  <Paragraphs>1</Paragraphs>
  <TotalTime>86</TotalTime>
  <ScaleCrop>false</ScaleCrop>
  <LinksUpToDate>false</LinksUpToDate>
  <CharactersWithSpaces>482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2020-08-31T09:35:09Z</cp:lastPrinted>
  <dcterms:modified xsi:type="dcterms:W3CDTF">2020-08-31T09:35:33Z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